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11A4F6F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A2BEE5" w14:textId="77777777" w:rsidR="000C37FB" w:rsidRDefault="000C37F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066C6829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0C37F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6B804DFE" w:rsidR="00CF1A5A" w:rsidRDefault="00CF1A5A" w:rsidP="000C37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30810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0C37F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7E81F8E8" w:rsidR="00CF1A5A" w:rsidRPr="000C37FB" w:rsidRDefault="00EB1AE3" w:rsidP="000C37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37FB">
        <w:rPr>
          <w:rFonts w:ascii="Times New Roman" w:hAnsi="Times New Roman" w:cs="Times New Roman"/>
          <w:b/>
          <w:sz w:val="28"/>
          <w:szCs w:val="28"/>
          <w:u w:val="single"/>
        </w:rPr>
        <w:t>Учебная</w:t>
      </w:r>
      <w:r w:rsidR="009D13D0" w:rsidRPr="000C37FB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практика</w:t>
      </w:r>
      <w:r w:rsidRPr="000C37FB">
        <w:rPr>
          <w:rFonts w:ascii="Times New Roman" w:hAnsi="Times New Roman" w:cs="Times New Roman"/>
          <w:b/>
          <w:sz w:val="28"/>
          <w:szCs w:val="28"/>
          <w:u w:val="single"/>
        </w:rPr>
        <w:t xml:space="preserve"> (ознакомительная</w:t>
      </w:r>
      <w:r w:rsidR="00360A29" w:rsidRPr="000C37FB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практика</w:t>
      </w:r>
      <w:r w:rsidRPr="000C37FB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4226E8" w:rsidRPr="000C37F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D15541A" w14:textId="77777777" w:rsidR="00CF1A5A" w:rsidRPr="00AA4D86" w:rsidRDefault="00CF1A5A" w:rsidP="000C37F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B3C6E0B" w14:textId="77777777" w:rsidR="000C37FB" w:rsidRDefault="000C37FB" w:rsidP="000C3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742504F7" w:rsidR="00CF1A5A" w:rsidRPr="000C37FB" w:rsidRDefault="00CF1A5A" w:rsidP="000C37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6B0A550" w14:textId="77777777" w:rsidR="000C37FB" w:rsidRDefault="000C37FB" w:rsidP="000C37F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54F85A65" w:rsidR="00A20556" w:rsidRPr="000C37FB" w:rsidRDefault="00A20556" w:rsidP="000C37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C37F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0C37F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0C37F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0C37FB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0C37F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2840958" w14:textId="77777777" w:rsidR="000C37FB" w:rsidRDefault="000C37FB" w:rsidP="000C37F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34685B51" w:rsidR="00CF1A5A" w:rsidRPr="000C37FB" w:rsidRDefault="00CF1A5A" w:rsidP="000C37F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C37FB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710DED2" w14:textId="77777777" w:rsidR="000C37FB" w:rsidRDefault="000C37FB" w:rsidP="000C37F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77C26104" w:rsidR="00A20556" w:rsidRPr="000C37FB" w:rsidRDefault="006A48A6" w:rsidP="000C37F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0C37F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0C37F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4C3B5E80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80F2FDC" w14:textId="77777777" w:rsidR="00D30810" w:rsidRPr="002773E6" w:rsidRDefault="00D30810" w:rsidP="00D30810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49ABB6FB" w14:textId="78B9A764" w:rsidR="00D30810" w:rsidRPr="002773E6" w:rsidRDefault="00D30810" w:rsidP="00D30810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ё</w:t>
      </w:r>
      <w:r w:rsidRPr="002773E6">
        <w:rPr>
          <w:iCs/>
          <w:color w:val="000000" w:themeColor="text1"/>
        </w:rPr>
        <w:t xml:space="preserve">т </w:t>
      </w:r>
      <w:r>
        <w:rPr>
          <w:iCs/>
          <w:color w:val="000000" w:themeColor="text1"/>
        </w:rPr>
        <w:t xml:space="preserve">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2</w:t>
      </w:r>
      <w:r w:rsidRPr="002773E6">
        <w:rPr>
          <w:iCs/>
          <w:color w:val="000000" w:themeColor="text1"/>
        </w:rPr>
        <w:t xml:space="preserve"> семестр);</w:t>
      </w:r>
    </w:p>
    <w:p w14:paraId="5B978D87" w14:textId="31DC99D0" w:rsidR="00D30810" w:rsidRPr="002773E6" w:rsidRDefault="00D30810" w:rsidP="00D30810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 xml:space="preserve">зачёт с оценкой (2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0E8C4384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D30810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B1AE3" w:rsidRPr="009B4FAE" w14:paraId="4798F385" w14:textId="77777777" w:rsidTr="0097016D">
        <w:trPr>
          <w:trHeight w:val="1174"/>
        </w:trPr>
        <w:tc>
          <w:tcPr>
            <w:tcW w:w="5467" w:type="dxa"/>
          </w:tcPr>
          <w:p w14:paraId="7B1B87D2" w14:textId="138D8BAE" w:rsidR="00EB1AE3" w:rsidRPr="004226E8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904" w:type="dxa"/>
          </w:tcPr>
          <w:p w14:paraId="6A367E52" w14:textId="429D6158" w:rsidR="00EB1AE3" w:rsidRPr="004226E8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ОПК-3.3: Использует теоретические основы </w:t>
            </w:r>
            <w:proofErr w:type="gramStart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 опыт</w:t>
            </w:r>
            <w:proofErr w:type="gramEnd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производства для принятия решений в области эксплуатации железнодорожного транспорта</w:t>
            </w:r>
          </w:p>
        </w:tc>
      </w:tr>
      <w:tr w:rsidR="00EB1AE3" w:rsidRPr="009B4FAE" w14:paraId="4CF5696C" w14:textId="77777777" w:rsidTr="00403FA9">
        <w:trPr>
          <w:trHeight w:val="880"/>
        </w:trPr>
        <w:tc>
          <w:tcPr>
            <w:tcW w:w="5467" w:type="dxa"/>
            <w:vMerge w:val="restart"/>
          </w:tcPr>
          <w:p w14:paraId="379EC469" w14:textId="2D8359D6" w:rsidR="00EB1AE3" w:rsidRPr="004226E8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ПК-1: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4904" w:type="dxa"/>
          </w:tcPr>
          <w:p w14:paraId="60E1AEA2" w14:textId="31C63AAA" w:rsidR="00EB1AE3" w:rsidRPr="004226E8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</w:t>
            </w:r>
            <w:proofErr w:type="gramStart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типы и комплектность, оценивает технико-экономические параметры единиц подвижного состава</w:t>
            </w:r>
          </w:p>
        </w:tc>
      </w:tr>
      <w:tr w:rsidR="00EB1AE3" w:rsidRPr="009B4FAE" w14:paraId="74420C6E" w14:textId="77777777" w:rsidTr="0094628F">
        <w:trPr>
          <w:trHeight w:val="880"/>
        </w:trPr>
        <w:tc>
          <w:tcPr>
            <w:tcW w:w="5467" w:type="dxa"/>
            <w:vMerge/>
            <w:vAlign w:val="center"/>
          </w:tcPr>
          <w:p w14:paraId="723674D0" w14:textId="77777777" w:rsidR="00EB1AE3" w:rsidRPr="00A60AEC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904" w:type="dxa"/>
          </w:tcPr>
          <w:p w14:paraId="2E2C4AE5" w14:textId="576DC314" w:rsidR="00EB1AE3" w:rsidRPr="00A60AEC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ПК-1.2</w:t>
            </w:r>
            <w:proofErr w:type="gramStart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Анализирует</w:t>
            </w:r>
            <w:proofErr w:type="gramEnd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конструктивные особенности узлов и деталей, оценивает техническое состояние подвижного состава</w:t>
            </w:r>
          </w:p>
        </w:tc>
      </w:tr>
      <w:tr w:rsidR="00EB1AE3" w:rsidRPr="009B4FAE" w14:paraId="08CC9A13" w14:textId="77777777" w:rsidTr="00341392">
        <w:trPr>
          <w:trHeight w:val="869"/>
        </w:trPr>
        <w:tc>
          <w:tcPr>
            <w:tcW w:w="5467" w:type="dxa"/>
          </w:tcPr>
          <w:p w14:paraId="42D137E9" w14:textId="1DDB13FE" w:rsidR="00EB1AE3" w:rsidRPr="007B5E65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ПК-2: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</w:tcPr>
          <w:p w14:paraId="6F5AC88C" w14:textId="756D81D7" w:rsidR="00EB1AE3" w:rsidRPr="007B5E65" w:rsidRDefault="00EB1AE3" w:rsidP="00EB1A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  <w:proofErr w:type="gramStart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D1011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</w:tr>
      <w:tr w:rsidR="00BB6466" w:rsidRPr="009B4FAE" w14:paraId="55E717BA" w14:textId="77777777" w:rsidTr="00341392">
        <w:trPr>
          <w:trHeight w:val="869"/>
        </w:trPr>
        <w:tc>
          <w:tcPr>
            <w:tcW w:w="5467" w:type="dxa"/>
          </w:tcPr>
          <w:p w14:paraId="683DC0BF" w14:textId="5F4B4D51" w:rsidR="00BB6466" w:rsidRPr="00D1011B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904" w:type="dxa"/>
          </w:tcPr>
          <w:p w14:paraId="24185E51" w14:textId="16318B63" w:rsidR="00BB6466" w:rsidRPr="00D1011B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УК-1.1</w:t>
            </w:r>
            <w:proofErr w:type="gramStart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BB6466" w:rsidRPr="009B4FAE" w14:paraId="31E1AEA9" w14:textId="77777777" w:rsidTr="00341392">
        <w:trPr>
          <w:trHeight w:val="869"/>
        </w:trPr>
        <w:tc>
          <w:tcPr>
            <w:tcW w:w="5467" w:type="dxa"/>
          </w:tcPr>
          <w:p w14:paraId="2A7DD42A" w14:textId="165BE630" w:rsidR="00BB6466" w:rsidRPr="00D1011B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</w:p>
        </w:tc>
        <w:tc>
          <w:tcPr>
            <w:tcW w:w="4904" w:type="dxa"/>
          </w:tcPr>
          <w:p w14:paraId="38410821" w14:textId="5F9E776B" w:rsidR="00BB6466" w:rsidRPr="00D1011B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</w:t>
            </w:r>
            <w:proofErr w:type="gramStart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Управляет</w:t>
            </w:r>
            <w:proofErr w:type="gramEnd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командой, временем, стоимостью, качеством и рисками проекта на всех этапах его жизненного цикла</w:t>
            </w:r>
          </w:p>
        </w:tc>
      </w:tr>
      <w:tr w:rsidR="00BB6466" w:rsidRPr="009B4FAE" w14:paraId="3F800C73" w14:textId="77777777" w:rsidTr="00341392">
        <w:trPr>
          <w:trHeight w:val="869"/>
        </w:trPr>
        <w:tc>
          <w:tcPr>
            <w:tcW w:w="5467" w:type="dxa"/>
          </w:tcPr>
          <w:p w14:paraId="788B06CE" w14:textId="2344DB87" w:rsidR="00BB6466" w:rsidRPr="00D1011B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904" w:type="dxa"/>
          </w:tcPr>
          <w:p w14:paraId="08910BD8" w14:textId="4727E3C7" w:rsidR="00BB6466" w:rsidRPr="00D1011B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УК-3.2</w:t>
            </w:r>
            <w:proofErr w:type="gramStart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Вырабатывает</w:t>
            </w:r>
            <w:proofErr w:type="gramEnd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BB6466" w:rsidRPr="009B4FAE" w14:paraId="1523658E" w14:textId="77777777" w:rsidTr="00341392">
        <w:trPr>
          <w:trHeight w:val="869"/>
        </w:trPr>
        <w:tc>
          <w:tcPr>
            <w:tcW w:w="5467" w:type="dxa"/>
          </w:tcPr>
          <w:p w14:paraId="4722AA15" w14:textId="597A0C94" w:rsidR="00BB6466" w:rsidRPr="00D1011B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904" w:type="dxa"/>
          </w:tcPr>
          <w:p w14:paraId="17E3B1A9" w14:textId="2C1EBCB9" w:rsidR="00BB6466" w:rsidRPr="00D1011B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УК-5.4</w:t>
            </w:r>
            <w:proofErr w:type="gramStart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Выстраивает</w:t>
            </w:r>
            <w:proofErr w:type="gramEnd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BB6466" w:rsidRPr="009B4FAE" w14:paraId="28CE1E19" w14:textId="77777777" w:rsidTr="00341392">
        <w:trPr>
          <w:trHeight w:val="869"/>
        </w:trPr>
        <w:tc>
          <w:tcPr>
            <w:tcW w:w="5467" w:type="dxa"/>
          </w:tcPr>
          <w:p w14:paraId="58205FD8" w14:textId="05071580" w:rsidR="00BB6466" w:rsidRPr="000D2C0C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4904" w:type="dxa"/>
          </w:tcPr>
          <w:p w14:paraId="6D09B769" w14:textId="715DFE47" w:rsidR="00BB6466" w:rsidRPr="000D2C0C" w:rsidRDefault="00BB6466" w:rsidP="00BB64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УК-6.2</w:t>
            </w:r>
            <w:proofErr w:type="gramStart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0D2C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и средства саморазвития с использованием цифровых инструментов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395B370" w14:textId="77777777" w:rsidR="00016D36" w:rsidRDefault="00016D3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016D36" w:rsidRPr="00736FEE" w14:paraId="08D7E685" w14:textId="77777777" w:rsidTr="009560F7">
        <w:tc>
          <w:tcPr>
            <w:tcW w:w="10347" w:type="dxa"/>
          </w:tcPr>
          <w:p w14:paraId="06265D5A" w14:textId="77777777" w:rsidR="00016D36" w:rsidRPr="00736FEE" w:rsidRDefault="00016D36" w:rsidP="00016D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016D36" w:rsidRPr="00736FEE" w14:paraId="5D52F90C" w14:textId="77777777" w:rsidTr="009560F7">
        <w:tc>
          <w:tcPr>
            <w:tcW w:w="10347" w:type="dxa"/>
          </w:tcPr>
          <w:p w14:paraId="5DB31EDB" w14:textId="77777777" w:rsidR="00016D36" w:rsidRPr="00736FEE" w:rsidRDefault="00016D36" w:rsidP="00016D3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6604910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тенденции развития отечественного и зарубежного подвижного состава; </w:t>
            </w:r>
          </w:p>
          <w:p w14:paraId="06DF97D9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изложения информации техническим языком;</w:t>
            </w:r>
          </w:p>
          <w:p w14:paraId="4AD119AD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организационно-управленческой структурой подразделения дороги; </w:t>
            </w:r>
            <w:proofErr w:type="spellStart"/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норматично</w:t>
            </w:r>
            <w:proofErr w:type="spellEnd"/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-технической документацией;</w:t>
            </w:r>
          </w:p>
          <w:p w14:paraId="52D2E461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критерии личностного развития и повышения профессионального мастерства;</w:t>
            </w:r>
          </w:p>
          <w:p w14:paraId="7F90319B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корпоративными ценностями будущей профессии;</w:t>
            </w:r>
          </w:p>
          <w:p w14:paraId="59CBF561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и средствами получения и хранения информации;</w:t>
            </w:r>
          </w:p>
          <w:p w14:paraId="00915DA3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анализа ситуации в реальных социальных условиях;</w:t>
            </w:r>
          </w:p>
          <w:p w14:paraId="63C1F00F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порядок разработки социальных проектов;</w:t>
            </w:r>
          </w:p>
          <w:p w14:paraId="222351FC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эффективной коммуникации в команде;</w:t>
            </w:r>
          </w:p>
          <w:p w14:paraId="400CEA04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межкультурного разнообразия общества;</w:t>
            </w:r>
          </w:p>
          <w:p w14:paraId="4A7A8181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историческое наследие и традиции транспортной отрасли;</w:t>
            </w:r>
          </w:p>
          <w:p w14:paraId="39DC8E7C" w14:textId="58C71AD6" w:rsidR="00BB6466" w:rsidRPr="00736FEE" w:rsidRDefault="00D30810" w:rsidP="00D30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совершенствования собственной проектной деятельности и профессионального развития.</w:t>
            </w:r>
          </w:p>
        </w:tc>
      </w:tr>
      <w:tr w:rsidR="00016D36" w:rsidRPr="00736FEE" w14:paraId="3BC41927" w14:textId="77777777" w:rsidTr="009560F7">
        <w:tc>
          <w:tcPr>
            <w:tcW w:w="10347" w:type="dxa"/>
          </w:tcPr>
          <w:p w14:paraId="53291E92" w14:textId="77777777" w:rsidR="00016D36" w:rsidRPr="00736FEE" w:rsidRDefault="00016D36" w:rsidP="00016D3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FE378B4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обобщать знания о подвижном составе;</w:t>
            </w:r>
          </w:p>
          <w:p w14:paraId="149A71E7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находить решения в нестандартных ситуациях;</w:t>
            </w:r>
          </w:p>
          <w:p w14:paraId="0410739A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применять методы безопасности жизнедеятельности;</w:t>
            </w:r>
          </w:p>
          <w:p w14:paraId="062F95C5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приобретать новые математические и естественнонаучные знания;</w:t>
            </w:r>
          </w:p>
          <w:p w14:paraId="6A914A3B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выявлять актуальные социальные проблемы, требующие проектного решения; </w:t>
            </w:r>
          </w:p>
          <w:p w14:paraId="62D9A4F4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проектировать общественную деятельность с учётом культурных особенностей различных категорий людей; </w:t>
            </w:r>
          </w:p>
          <w:p w14:paraId="529A1794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определять свою роль в команде на каждом этапе проектной деятельности; </w:t>
            </w:r>
          </w:p>
          <w:p w14:paraId="1FB34754" w14:textId="7C877B07" w:rsidR="00BB6466" w:rsidRPr="00736FEE" w:rsidRDefault="00D30810" w:rsidP="00D30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применять историческое наследие и традиции транспортной отрасли в процессе социокультурного и профессионального общения.</w:t>
            </w:r>
          </w:p>
        </w:tc>
      </w:tr>
      <w:tr w:rsidR="00016D36" w:rsidRPr="00736FEE" w14:paraId="7D4023C2" w14:textId="77777777" w:rsidTr="009560F7">
        <w:tc>
          <w:tcPr>
            <w:tcW w:w="10347" w:type="dxa"/>
          </w:tcPr>
          <w:p w14:paraId="6D05AEC4" w14:textId="1083CD69" w:rsidR="00016D36" w:rsidRDefault="00016D36" w:rsidP="00016D36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3D390C1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владеть анализом информации;</w:t>
            </w:r>
          </w:p>
          <w:p w14:paraId="3664FB0E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работы с нормативно-технической документацией;</w:t>
            </w:r>
          </w:p>
          <w:p w14:paraId="5B0011BD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реализации мотивирующих факторов по выполнению профессиональной деятельности;</w:t>
            </w:r>
          </w:p>
          <w:p w14:paraId="2CB56EB5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составления отчетов и обзоров технической и другой документации;</w:t>
            </w:r>
          </w:p>
          <w:p w14:paraId="4764D093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поиска нужных источников информации с использованием цифровых инструментов; </w:t>
            </w:r>
          </w:p>
          <w:p w14:paraId="01A26170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эффективного межкультурного взаимодействия;</w:t>
            </w:r>
          </w:p>
          <w:p w14:paraId="4D80A47C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способностью осознанного выбора ценностных ориентиров и гражданской позиции; </w:t>
            </w:r>
          </w:p>
          <w:p w14:paraId="5B32F5A0" w14:textId="77777777" w:rsidR="00D30810" w:rsidRPr="00D30810" w:rsidRDefault="00D30810" w:rsidP="00D3081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реализации проекта в условиях ресурсных, нормативных и этических ограничений; </w:t>
            </w:r>
          </w:p>
          <w:p w14:paraId="523603E4" w14:textId="4D05D27E" w:rsidR="00BB6466" w:rsidRPr="00736FEE" w:rsidRDefault="00D30810" w:rsidP="00D308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0810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работы в команде.</w:t>
            </w:r>
          </w:p>
        </w:tc>
      </w:tr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1837CF56" w14:textId="77777777" w:rsidR="009560F7" w:rsidRDefault="009560F7" w:rsidP="0095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560F7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019E7D7" w14:textId="77777777" w:rsidR="009560F7" w:rsidRPr="007419C7" w:rsidRDefault="009560F7" w:rsidP="009560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DFF586" w14:textId="77777777" w:rsidR="009560F7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A02F7F" w14:textId="77777777" w:rsidR="00734880" w:rsidRDefault="00734880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6DB0E63" w14:textId="77777777" w:rsidR="009560F7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21249E6" w14:textId="77777777" w:rsidR="00180ADF" w:rsidRPr="009E1016" w:rsidRDefault="00180ADF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</w:p>
    <w:p w14:paraId="7CC3DDC7" w14:textId="587A2C7F" w:rsidR="009560F7" w:rsidRPr="009E1016" w:rsidRDefault="009560F7" w:rsidP="009560F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</w:t>
      </w:r>
      <w:proofErr w:type="gramStart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вопросы(</w:t>
      </w:r>
      <w:proofErr w:type="gramEnd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тестовые задания) для оценки </w:t>
      </w:r>
      <w:proofErr w:type="spellStart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560F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6FD3802" w14:textId="705F852E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  <w:gridCol w:w="2121"/>
      </w:tblGrid>
      <w:tr w:rsidR="009B4FAE" w:rsidRPr="006459F1" w14:paraId="76EE0ECB" w14:textId="77777777" w:rsidTr="007A5C03">
        <w:trPr>
          <w:trHeight w:val="135"/>
        </w:trPr>
        <w:tc>
          <w:tcPr>
            <w:tcW w:w="8642" w:type="dxa"/>
          </w:tcPr>
          <w:p w14:paraId="0B5A5775" w14:textId="2A9F1B71" w:rsidR="009B4FAE" w:rsidRPr="006459F1" w:rsidRDefault="009560F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  <w:tc>
          <w:tcPr>
            <w:tcW w:w="2121" w:type="dxa"/>
          </w:tcPr>
          <w:p w14:paraId="23D9D5DC" w14:textId="2FACE912" w:rsidR="009B4FAE" w:rsidRPr="006459F1" w:rsidRDefault="009560F7" w:rsidP="009560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6C24D7" w:rsidRPr="006459F1" w14:paraId="1D8657C0" w14:textId="77777777" w:rsidTr="007E1DFC">
        <w:trPr>
          <w:trHeight w:val="117"/>
        </w:trPr>
        <w:tc>
          <w:tcPr>
            <w:tcW w:w="8642" w:type="dxa"/>
          </w:tcPr>
          <w:p w14:paraId="52DE0E0E" w14:textId="74A0A937" w:rsidR="006C24D7" w:rsidRPr="00EB1AE3" w:rsidRDefault="00EB1AE3" w:rsidP="00734880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Структура производственного процесса при изготовлении или ремонте тягового подвижного состава.</w:t>
            </w:r>
          </w:p>
        </w:tc>
        <w:tc>
          <w:tcPr>
            <w:tcW w:w="2121" w:type="dxa"/>
          </w:tcPr>
          <w:p w14:paraId="2BCE1EF5" w14:textId="5940A5ED" w:rsidR="006C24D7" w:rsidRPr="008565E7" w:rsidRDefault="00EB1AE3" w:rsidP="00C61A3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E41377" w:rsidRPr="006459F1" w14:paraId="6DD1A189" w14:textId="77777777" w:rsidTr="007E1DFC">
        <w:trPr>
          <w:trHeight w:val="117"/>
        </w:trPr>
        <w:tc>
          <w:tcPr>
            <w:tcW w:w="8642" w:type="dxa"/>
          </w:tcPr>
          <w:p w14:paraId="728CA657" w14:textId="5B781262" w:rsidR="00E41377" w:rsidRPr="00EB1AE3" w:rsidRDefault="00E41377" w:rsidP="00E41377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4137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Принципы организации производственных процессов </w:t>
            </w: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локомотивного депо</w:t>
            </w:r>
            <w:r w:rsidRPr="00E4137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2121" w:type="dxa"/>
          </w:tcPr>
          <w:p w14:paraId="18D63C3D" w14:textId="485CFCCF" w:rsidR="00E41377" w:rsidRDefault="00E41377" w:rsidP="00E4137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6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E41377" w:rsidRPr="006459F1" w14:paraId="1CF0D2F6" w14:textId="77777777" w:rsidTr="007E1DFC">
        <w:trPr>
          <w:trHeight w:val="117"/>
        </w:trPr>
        <w:tc>
          <w:tcPr>
            <w:tcW w:w="8642" w:type="dxa"/>
          </w:tcPr>
          <w:p w14:paraId="5918EF04" w14:textId="1E956145" w:rsidR="00E41377" w:rsidRPr="00EB1AE3" w:rsidRDefault="00E41377" w:rsidP="00E41377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4137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Охрана окружающей среды на предприятии.</w:t>
            </w:r>
          </w:p>
        </w:tc>
        <w:tc>
          <w:tcPr>
            <w:tcW w:w="2121" w:type="dxa"/>
          </w:tcPr>
          <w:p w14:paraId="2C964C10" w14:textId="325B6126" w:rsidR="00E41377" w:rsidRDefault="00E41377" w:rsidP="00E4137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6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E41377" w:rsidRPr="006459F1" w14:paraId="4D85DE3E" w14:textId="77777777" w:rsidTr="007E1DFC">
        <w:trPr>
          <w:trHeight w:val="117"/>
        </w:trPr>
        <w:tc>
          <w:tcPr>
            <w:tcW w:w="8642" w:type="dxa"/>
          </w:tcPr>
          <w:p w14:paraId="4DDDD227" w14:textId="00EAFF20" w:rsidR="00E41377" w:rsidRPr="00EB1AE3" w:rsidRDefault="00E41377" w:rsidP="00E41377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Основные требования к локомотиву</w:t>
            </w:r>
          </w:p>
        </w:tc>
        <w:tc>
          <w:tcPr>
            <w:tcW w:w="2121" w:type="dxa"/>
          </w:tcPr>
          <w:p w14:paraId="51D4030D" w14:textId="76AAC15F" w:rsidR="00E41377" w:rsidRDefault="00E41377" w:rsidP="00E4137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6F0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6C24D7" w:rsidRPr="006459F1" w14:paraId="31F849AC" w14:textId="77777777" w:rsidTr="007E1DFC">
        <w:trPr>
          <w:trHeight w:val="117"/>
        </w:trPr>
        <w:tc>
          <w:tcPr>
            <w:tcW w:w="8642" w:type="dxa"/>
          </w:tcPr>
          <w:p w14:paraId="45E123D0" w14:textId="3DDC764D" w:rsidR="006C24D7" w:rsidRPr="00EB1AE3" w:rsidRDefault="00EB1AE3" w:rsidP="00EB1A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EB1AE3">
              <w:rPr>
                <w:rFonts w:ascii="Times New Roman" w:hAnsi="Times New Roman"/>
                <w:color w:val="000000"/>
              </w:rPr>
              <w:t>Тяговые приводы. Назначение и классификация. Технология ремонта.</w:t>
            </w:r>
          </w:p>
        </w:tc>
        <w:tc>
          <w:tcPr>
            <w:tcW w:w="2121" w:type="dxa"/>
          </w:tcPr>
          <w:p w14:paraId="6927ABD7" w14:textId="07AB488D" w:rsidR="006C24D7" w:rsidRPr="008565E7" w:rsidRDefault="00EB1AE3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6C24D7" w:rsidRPr="006459F1" w14:paraId="2618A33E" w14:textId="77777777" w:rsidTr="007E1DFC">
        <w:trPr>
          <w:trHeight w:val="117"/>
        </w:trPr>
        <w:tc>
          <w:tcPr>
            <w:tcW w:w="8642" w:type="dxa"/>
          </w:tcPr>
          <w:p w14:paraId="1D2F1AE9" w14:textId="7C4A042C" w:rsidR="006C24D7" w:rsidRPr="00EB1AE3" w:rsidRDefault="00EB1AE3" w:rsidP="006C24D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Топливная система тепловоза. Технология ремонта основных элементов.</w:t>
            </w:r>
          </w:p>
        </w:tc>
        <w:tc>
          <w:tcPr>
            <w:tcW w:w="2121" w:type="dxa"/>
          </w:tcPr>
          <w:p w14:paraId="332824CD" w14:textId="70CB97ED" w:rsidR="006C24D7" w:rsidRPr="008565E7" w:rsidRDefault="00EB1AE3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6C24D7" w:rsidRPr="006459F1" w14:paraId="234E22DA" w14:textId="77777777" w:rsidTr="007E1DFC">
        <w:trPr>
          <w:trHeight w:val="117"/>
        </w:trPr>
        <w:tc>
          <w:tcPr>
            <w:tcW w:w="8642" w:type="dxa"/>
          </w:tcPr>
          <w:p w14:paraId="1A3B420A" w14:textId="15BB7E8C" w:rsidR="006C24D7" w:rsidRPr="00EB1AE3" w:rsidRDefault="00EB1AE3" w:rsidP="006C24D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Масляная система тепловоза, Технология ремонта основных элементов.</w:t>
            </w:r>
          </w:p>
        </w:tc>
        <w:tc>
          <w:tcPr>
            <w:tcW w:w="2121" w:type="dxa"/>
          </w:tcPr>
          <w:p w14:paraId="6E613C2B" w14:textId="6A115418" w:rsidR="006C24D7" w:rsidRPr="008565E7" w:rsidRDefault="00EB1AE3" w:rsidP="006C24D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5A6F4901" w14:textId="77777777" w:rsidTr="007A5C03">
        <w:trPr>
          <w:trHeight w:val="181"/>
        </w:trPr>
        <w:tc>
          <w:tcPr>
            <w:tcW w:w="8642" w:type="dxa"/>
          </w:tcPr>
          <w:p w14:paraId="2A3F88F4" w14:textId="37EA1400" w:rsidR="00C61A3B" w:rsidRPr="00EB1AE3" w:rsidRDefault="00EB1AE3" w:rsidP="00C61A3B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Водяная система тепловоза. Технология ремонта основных элементов.</w:t>
            </w:r>
          </w:p>
        </w:tc>
        <w:tc>
          <w:tcPr>
            <w:tcW w:w="2121" w:type="dxa"/>
          </w:tcPr>
          <w:p w14:paraId="6275C0B8" w14:textId="35D40EB0" w:rsidR="00C61A3B" w:rsidRPr="007B5E65" w:rsidRDefault="00EB1AE3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37268DBC" w14:textId="77777777" w:rsidTr="007A5C03">
        <w:tc>
          <w:tcPr>
            <w:tcW w:w="8642" w:type="dxa"/>
          </w:tcPr>
          <w:p w14:paraId="11DA944D" w14:textId="3497E1E1" w:rsidR="00C61A3B" w:rsidRPr="00EB1AE3" w:rsidRDefault="00EB1AE3" w:rsidP="00C61A3B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Системы воздуха снабжения тепловоза. Технология ремонта основных элементов.</w:t>
            </w:r>
          </w:p>
        </w:tc>
        <w:tc>
          <w:tcPr>
            <w:tcW w:w="2121" w:type="dxa"/>
          </w:tcPr>
          <w:p w14:paraId="391D6132" w14:textId="234433FB" w:rsidR="00C61A3B" w:rsidRPr="007B5E65" w:rsidRDefault="00EB1AE3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7A78C028" w14:textId="77777777" w:rsidTr="007A5C03">
        <w:tc>
          <w:tcPr>
            <w:tcW w:w="8642" w:type="dxa"/>
          </w:tcPr>
          <w:p w14:paraId="31E9D2FC" w14:textId="201FE2AC" w:rsidR="00C61A3B" w:rsidRPr="00EB1AE3" w:rsidRDefault="00EB1AE3" w:rsidP="00254AE1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Тормозная система тепловоза. Технология ремонта основных элементов.</w:t>
            </w:r>
          </w:p>
        </w:tc>
        <w:tc>
          <w:tcPr>
            <w:tcW w:w="2121" w:type="dxa"/>
          </w:tcPr>
          <w:p w14:paraId="724FCD02" w14:textId="0A8AE6F3" w:rsidR="00C61A3B" w:rsidRPr="00C91FF6" w:rsidRDefault="00EB1AE3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55413070" w14:textId="77777777" w:rsidTr="007A5C03">
        <w:tc>
          <w:tcPr>
            <w:tcW w:w="8642" w:type="dxa"/>
          </w:tcPr>
          <w:p w14:paraId="68C9665C" w14:textId="44932A9E" w:rsidR="00C61A3B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Песочная система тепловоза. Технология ремонта основных элементов.</w:t>
            </w:r>
          </w:p>
        </w:tc>
        <w:tc>
          <w:tcPr>
            <w:tcW w:w="2121" w:type="dxa"/>
          </w:tcPr>
          <w:p w14:paraId="3A7FD5FD" w14:textId="0DCAA5B0" w:rsidR="00C61A3B" w:rsidRPr="00C91FF6" w:rsidRDefault="00EB1AE3" w:rsidP="00C61A3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001137B7" w14:textId="77777777" w:rsidTr="007A5C03">
        <w:tc>
          <w:tcPr>
            <w:tcW w:w="8642" w:type="dxa"/>
          </w:tcPr>
          <w:p w14:paraId="25BA7297" w14:textId="14C27933" w:rsidR="00C61A3B" w:rsidRPr="00EB1AE3" w:rsidRDefault="00EB1AE3" w:rsidP="00C61A3B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Виды технического обслуживания и ремонта тепловозов.</w:t>
            </w:r>
          </w:p>
        </w:tc>
        <w:tc>
          <w:tcPr>
            <w:tcW w:w="2121" w:type="dxa"/>
          </w:tcPr>
          <w:p w14:paraId="0C24EFD3" w14:textId="32430743" w:rsidR="00C61A3B" w:rsidRPr="006459F1" w:rsidRDefault="00EB1AE3" w:rsidP="00C61A3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3889A5AC" w14:textId="77777777" w:rsidTr="007A5C03">
        <w:trPr>
          <w:trHeight w:val="117"/>
        </w:trPr>
        <w:tc>
          <w:tcPr>
            <w:tcW w:w="8642" w:type="dxa"/>
          </w:tcPr>
          <w:p w14:paraId="5CE57B66" w14:textId="40073AE4" w:rsidR="00254AE1" w:rsidRPr="00EB1AE3" w:rsidRDefault="00EB1AE3" w:rsidP="00254AE1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Технология разборки объекта ремонта</w:t>
            </w:r>
          </w:p>
        </w:tc>
        <w:tc>
          <w:tcPr>
            <w:tcW w:w="2121" w:type="dxa"/>
          </w:tcPr>
          <w:p w14:paraId="2F931497" w14:textId="507A6344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758713C4" w14:textId="77777777" w:rsidTr="007A5C03">
        <w:trPr>
          <w:trHeight w:val="117"/>
        </w:trPr>
        <w:tc>
          <w:tcPr>
            <w:tcW w:w="8642" w:type="dxa"/>
          </w:tcPr>
          <w:p w14:paraId="17619E68" w14:textId="0B0CEF8B" w:rsidR="00254AE1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lastRenderedPageBreak/>
              <w:t>Очистка объектов ремонта.</w:t>
            </w:r>
          </w:p>
        </w:tc>
        <w:tc>
          <w:tcPr>
            <w:tcW w:w="2121" w:type="dxa"/>
          </w:tcPr>
          <w:p w14:paraId="1706A8D1" w14:textId="023EFDF3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2983485A" w14:textId="77777777" w:rsidTr="007A5C03">
        <w:trPr>
          <w:trHeight w:val="117"/>
        </w:trPr>
        <w:tc>
          <w:tcPr>
            <w:tcW w:w="8642" w:type="dxa"/>
          </w:tcPr>
          <w:p w14:paraId="1C8777B8" w14:textId="66586C33" w:rsidR="00254AE1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Контроль состояния узлов тепловоза.</w:t>
            </w:r>
          </w:p>
        </w:tc>
        <w:tc>
          <w:tcPr>
            <w:tcW w:w="2121" w:type="dxa"/>
          </w:tcPr>
          <w:p w14:paraId="14089D32" w14:textId="45A10960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6B7B82B6" w14:textId="77777777" w:rsidTr="007A5C03">
        <w:trPr>
          <w:trHeight w:val="117"/>
        </w:trPr>
        <w:tc>
          <w:tcPr>
            <w:tcW w:w="8642" w:type="dxa"/>
          </w:tcPr>
          <w:p w14:paraId="0C46D5EA" w14:textId="5695A479" w:rsidR="00254AE1" w:rsidRPr="00EB1AE3" w:rsidRDefault="00EB1AE3" w:rsidP="00254AE1">
            <w:pPr>
              <w:pStyle w:val="a6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color w:val="000000"/>
              </w:rPr>
              <w:t>Способы восстановления узлов тепловоза.</w:t>
            </w:r>
          </w:p>
        </w:tc>
        <w:tc>
          <w:tcPr>
            <w:tcW w:w="2121" w:type="dxa"/>
          </w:tcPr>
          <w:p w14:paraId="14891F1E" w14:textId="4DF18743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757DEE0F" w14:textId="77777777" w:rsidTr="007A5C03">
        <w:trPr>
          <w:trHeight w:val="283"/>
        </w:trPr>
        <w:tc>
          <w:tcPr>
            <w:tcW w:w="8642" w:type="dxa"/>
          </w:tcPr>
          <w:p w14:paraId="6C794AA4" w14:textId="54BA65D8" w:rsidR="00254AE1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sz w:val="20"/>
                <w:szCs w:val="20"/>
              </w:rPr>
              <w:t>Ремонт резьбовых соединений.35. Ремонт коленчатых валов и подшипников скольжения.</w:t>
            </w:r>
          </w:p>
        </w:tc>
        <w:tc>
          <w:tcPr>
            <w:tcW w:w="2121" w:type="dxa"/>
          </w:tcPr>
          <w:p w14:paraId="043161B4" w14:textId="45DEE896" w:rsidR="00254AE1" w:rsidRPr="00104EEA" w:rsidRDefault="00EB1AE3" w:rsidP="00254A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C61A3B" w:rsidRPr="006459F1" w14:paraId="6BEBAFC8" w14:textId="77777777" w:rsidTr="007A5C03">
        <w:trPr>
          <w:trHeight w:val="117"/>
        </w:trPr>
        <w:tc>
          <w:tcPr>
            <w:tcW w:w="8642" w:type="dxa"/>
          </w:tcPr>
          <w:p w14:paraId="52D5F244" w14:textId="07FBEF0D" w:rsidR="00C61A3B" w:rsidRPr="00EB1AE3" w:rsidRDefault="00EB1AE3" w:rsidP="00254AE1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sz w:val="20"/>
                <w:szCs w:val="20"/>
              </w:rPr>
              <w:t>Основные неисправности цилиндровых втулок дизеля. Ремонт цилиндровых втулок.</w:t>
            </w:r>
          </w:p>
        </w:tc>
        <w:tc>
          <w:tcPr>
            <w:tcW w:w="2121" w:type="dxa"/>
          </w:tcPr>
          <w:p w14:paraId="74BC03D3" w14:textId="071245A9" w:rsidR="00C61A3B" w:rsidRPr="008565E7" w:rsidRDefault="00EB1AE3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C61A3B" w:rsidRPr="006459F1" w14:paraId="3E2CF845" w14:textId="77777777" w:rsidTr="007A5C03">
        <w:trPr>
          <w:trHeight w:val="117"/>
        </w:trPr>
        <w:tc>
          <w:tcPr>
            <w:tcW w:w="8642" w:type="dxa"/>
          </w:tcPr>
          <w:p w14:paraId="10C6341C" w14:textId="65A9C60D" w:rsidR="00C61A3B" w:rsidRPr="00EB1AE3" w:rsidRDefault="00EB1AE3" w:rsidP="00254AE1">
            <w:pPr>
              <w:pStyle w:val="afa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Ремонт шатунно-поршневой группы.</w:t>
            </w:r>
          </w:p>
        </w:tc>
        <w:tc>
          <w:tcPr>
            <w:tcW w:w="2121" w:type="dxa"/>
          </w:tcPr>
          <w:p w14:paraId="1EC9C8E7" w14:textId="3C0D2197" w:rsidR="00C61A3B" w:rsidRPr="008565E7" w:rsidRDefault="00EB1AE3" w:rsidP="00C61A3B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  <w:tr w:rsidR="00254AE1" w:rsidRPr="006459F1" w14:paraId="5DCFF7C8" w14:textId="77777777" w:rsidTr="007A5C03">
        <w:trPr>
          <w:trHeight w:val="117"/>
        </w:trPr>
        <w:tc>
          <w:tcPr>
            <w:tcW w:w="8642" w:type="dxa"/>
          </w:tcPr>
          <w:p w14:paraId="48AB4F88" w14:textId="3E19DE04" w:rsidR="00254AE1" w:rsidRPr="00EB1AE3" w:rsidRDefault="00EB1AE3" w:rsidP="00254AE1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Основные неисправности турбокомпрессоров. Ремонт турбокомпрессоров.</w:t>
            </w:r>
          </w:p>
        </w:tc>
        <w:tc>
          <w:tcPr>
            <w:tcW w:w="2121" w:type="dxa"/>
          </w:tcPr>
          <w:p w14:paraId="6F16EEB1" w14:textId="20822AD3" w:rsidR="00254AE1" w:rsidRPr="008565E7" w:rsidRDefault="00EB1AE3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254AE1" w:rsidRPr="006459F1" w14:paraId="03DAFD55" w14:textId="77777777" w:rsidTr="007A5C03">
        <w:trPr>
          <w:trHeight w:val="117"/>
        </w:trPr>
        <w:tc>
          <w:tcPr>
            <w:tcW w:w="8642" w:type="dxa"/>
          </w:tcPr>
          <w:p w14:paraId="030D3559" w14:textId="71233938" w:rsidR="00254AE1" w:rsidRPr="00EB1AE3" w:rsidRDefault="00EB1AE3" w:rsidP="00254AE1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Ремонт и испытание форсунки дизеля.</w:t>
            </w:r>
          </w:p>
        </w:tc>
        <w:tc>
          <w:tcPr>
            <w:tcW w:w="2121" w:type="dxa"/>
          </w:tcPr>
          <w:p w14:paraId="2CC45AC5" w14:textId="16D75544" w:rsidR="00254AE1" w:rsidRPr="008565E7" w:rsidRDefault="006102BE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254AE1" w:rsidRPr="006459F1" w14:paraId="37EA25F0" w14:textId="77777777" w:rsidTr="007A5C03">
        <w:trPr>
          <w:trHeight w:val="117"/>
        </w:trPr>
        <w:tc>
          <w:tcPr>
            <w:tcW w:w="8642" w:type="dxa"/>
          </w:tcPr>
          <w:p w14:paraId="1252D8BB" w14:textId="54F2CFC7" w:rsidR="00254AE1" w:rsidRPr="00EB1AE3" w:rsidRDefault="00EB1AE3" w:rsidP="00254AE1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Ремонт и испытание топливного насоса высокого давления.</w:t>
            </w:r>
          </w:p>
        </w:tc>
        <w:tc>
          <w:tcPr>
            <w:tcW w:w="2121" w:type="dxa"/>
          </w:tcPr>
          <w:p w14:paraId="0F512AF8" w14:textId="5DEECE78" w:rsidR="00254AE1" w:rsidRPr="008565E7" w:rsidRDefault="006102BE" w:rsidP="00254AE1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B1AE3" w:rsidRPr="006459F1" w14:paraId="48C1FE29" w14:textId="77777777" w:rsidTr="007A5C03">
        <w:trPr>
          <w:trHeight w:val="117"/>
        </w:trPr>
        <w:tc>
          <w:tcPr>
            <w:tcW w:w="8642" w:type="dxa"/>
          </w:tcPr>
          <w:p w14:paraId="0485267B" w14:textId="2A6494F1" w:rsidR="00EB1AE3" w:rsidRPr="00EB1AE3" w:rsidRDefault="00EB1AE3" w:rsidP="00EB1AE3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Характерные повреждения электрических цепей. Методы обнаружения неисправностей в электрических цепях.</w:t>
            </w:r>
          </w:p>
        </w:tc>
        <w:tc>
          <w:tcPr>
            <w:tcW w:w="2121" w:type="dxa"/>
          </w:tcPr>
          <w:p w14:paraId="0321F509" w14:textId="44C1B94D" w:rsidR="00EB1AE3" w:rsidRPr="008565E7" w:rsidRDefault="00EB1AE3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B1AE3" w:rsidRPr="006459F1" w14:paraId="41B33807" w14:textId="77777777" w:rsidTr="007A5C03">
        <w:trPr>
          <w:trHeight w:val="117"/>
        </w:trPr>
        <w:tc>
          <w:tcPr>
            <w:tcW w:w="8642" w:type="dxa"/>
          </w:tcPr>
          <w:p w14:paraId="5E5AB167" w14:textId="35B1B648" w:rsidR="00EB1AE3" w:rsidRPr="00EB1AE3" w:rsidRDefault="00EB1AE3" w:rsidP="00EB1AE3">
            <w:pPr>
              <w:pStyle w:val="afa"/>
              <w:ind w:left="45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EB1AE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Основные неисправности и ремонт электромагнитных и электропневматических аппаратов.</w:t>
            </w:r>
          </w:p>
        </w:tc>
        <w:tc>
          <w:tcPr>
            <w:tcW w:w="2121" w:type="dxa"/>
          </w:tcPr>
          <w:p w14:paraId="5854A10C" w14:textId="42D628AF" w:rsidR="00EB1AE3" w:rsidRPr="008565E7" w:rsidRDefault="00EB1AE3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B1AE3" w:rsidRPr="006459F1" w14:paraId="3CC3A736" w14:textId="77777777" w:rsidTr="007A5C03">
        <w:trPr>
          <w:trHeight w:val="117"/>
        </w:trPr>
        <w:tc>
          <w:tcPr>
            <w:tcW w:w="8642" w:type="dxa"/>
          </w:tcPr>
          <w:p w14:paraId="0E14DBF8" w14:textId="15A8F223" w:rsidR="00EB1AE3" w:rsidRPr="00EB1AE3" w:rsidRDefault="00EB1AE3" w:rsidP="00EB1AE3">
            <w:pPr>
              <w:jc w:val="both"/>
              <w:rPr>
                <w:rFonts w:ascii="Times New Roman" w:hAnsi="Times New Roman"/>
                <w:color w:val="000000"/>
              </w:rPr>
            </w:pPr>
            <w:r w:rsidRPr="00EB1AE3">
              <w:rPr>
                <w:rFonts w:ascii="Times New Roman" w:hAnsi="Times New Roman"/>
                <w:color w:val="000000"/>
              </w:rPr>
              <w:t>Реостатные испытания тепловозов.</w:t>
            </w:r>
          </w:p>
        </w:tc>
        <w:tc>
          <w:tcPr>
            <w:tcW w:w="2121" w:type="dxa"/>
          </w:tcPr>
          <w:p w14:paraId="514770EA" w14:textId="234B9BDF" w:rsidR="00EB1AE3" w:rsidRPr="008565E7" w:rsidRDefault="00EB1AE3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6102BE" w:rsidRPr="006459F1" w14:paraId="385FFD2F" w14:textId="77777777" w:rsidTr="007A5C03">
        <w:trPr>
          <w:trHeight w:val="117"/>
        </w:trPr>
        <w:tc>
          <w:tcPr>
            <w:tcW w:w="8642" w:type="dxa"/>
          </w:tcPr>
          <w:p w14:paraId="4159D968" w14:textId="2B80F82B" w:rsidR="006102BE" w:rsidRPr="00EB1AE3" w:rsidRDefault="006102BE" w:rsidP="00EB1AE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Цифровые инструменты поиска информации</w:t>
            </w:r>
          </w:p>
        </w:tc>
        <w:tc>
          <w:tcPr>
            <w:tcW w:w="2121" w:type="dxa"/>
          </w:tcPr>
          <w:p w14:paraId="2EF64273" w14:textId="0AEA2582" w:rsidR="006102BE" w:rsidRDefault="006102BE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УК-1.1</w:t>
            </w:r>
          </w:p>
        </w:tc>
      </w:tr>
      <w:tr w:rsidR="006102BE" w:rsidRPr="006459F1" w14:paraId="1AF967A8" w14:textId="77777777" w:rsidTr="007A5C03">
        <w:trPr>
          <w:trHeight w:val="117"/>
        </w:trPr>
        <w:tc>
          <w:tcPr>
            <w:tcW w:w="8642" w:type="dxa"/>
          </w:tcPr>
          <w:p w14:paraId="30ECE11B" w14:textId="7EA75A80" w:rsidR="006102BE" w:rsidRPr="00EB1AE3" w:rsidRDefault="006102BE" w:rsidP="00EB1AE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Методы оценки информации на достоверность</w:t>
            </w:r>
          </w:p>
        </w:tc>
        <w:tc>
          <w:tcPr>
            <w:tcW w:w="2121" w:type="dxa"/>
          </w:tcPr>
          <w:p w14:paraId="0A84929E" w14:textId="510E0CCE" w:rsidR="006102BE" w:rsidRDefault="006102BE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УК-1.1</w:t>
            </w:r>
          </w:p>
        </w:tc>
      </w:tr>
      <w:tr w:rsidR="006102BE" w:rsidRPr="006459F1" w14:paraId="7DBFF54D" w14:textId="77777777" w:rsidTr="007A5C03">
        <w:trPr>
          <w:trHeight w:val="117"/>
        </w:trPr>
        <w:tc>
          <w:tcPr>
            <w:tcW w:w="8642" w:type="dxa"/>
          </w:tcPr>
          <w:p w14:paraId="270A10B9" w14:textId="16F2F3E6" w:rsidR="006102BE" w:rsidRPr="00EB1AE3" w:rsidRDefault="006102BE" w:rsidP="00EB1AE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Методология командной работы</w:t>
            </w:r>
          </w:p>
        </w:tc>
        <w:tc>
          <w:tcPr>
            <w:tcW w:w="2121" w:type="dxa"/>
          </w:tcPr>
          <w:p w14:paraId="48303DCE" w14:textId="1C4250E2" w:rsidR="006102BE" w:rsidRDefault="006102BE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</w:t>
            </w:r>
          </w:p>
        </w:tc>
      </w:tr>
      <w:tr w:rsidR="006102BE" w:rsidRPr="006459F1" w14:paraId="1473B48E" w14:textId="77777777" w:rsidTr="007A5C03">
        <w:trPr>
          <w:trHeight w:val="117"/>
        </w:trPr>
        <w:tc>
          <w:tcPr>
            <w:tcW w:w="8642" w:type="dxa"/>
          </w:tcPr>
          <w:p w14:paraId="55DEAD0F" w14:textId="1B13D14E" w:rsidR="006102BE" w:rsidRPr="00EB1AE3" w:rsidRDefault="006102BE" w:rsidP="00EB1AE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Оценки рисков проекта</w:t>
            </w:r>
          </w:p>
        </w:tc>
        <w:tc>
          <w:tcPr>
            <w:tcW w:w="2121" w:type="dxa"/>
          </w:tcPr>
          <w:p w14:paraId="5AA203AC" w14:textId="6805A5A9" w:rsidR="006102BE" w:rsidRDefault="006102BE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</w:t>
            </w:r>
          </w:p>
        </w:tc>
      </w:tr>
      <w:tr w:rsidR="006102BE" w:rsidRPr="006459F1" w14:paraId="6E2E7131" w14:textId="77777777" w:rsidTr="007A5C03">
        <w:trPr>
          <w:trHeight w:val="117"/>
        </w:trPr>
        <w:tc>
          <w:tcPr>
            <w:tcW w:w="8642" w:type="dxa"/>
          </w:tcPr>
          <w:p w14:paraId="3E216CE1" w14:textId="164B332A" w:rsidR="006102BE" w:rsidRPr="00EB1AE3" w:rsidRDefault="006102BE" w:rsidP="00EB1AE3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Жизненный цикл проекта</w:t>
            </w:r>
          </w:p>
        </w:tc>
        <w:tc>
          <w:tcPr>
            <w:tcW w:w="2121" w:type="dxa"/>
          </w:tcPr>
          <w:p w14:paraId="235AD1C6" w14:textId="64F745B0" w:rsidR="006102BE" w:rsidRDefault="006102BE" w:rsidP="00EB1AE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</w:t>
            </w:r>
          </w:p>
        </w:tc>
      </w:tr>
      <w:tr w:rsidR="006102BE" w:rsidRPr="006459F1" w14:paraId="02E184DB" w14:textId="77777777" w:rsidTr="007A5C03">
        <w:trPr>
          <w:trHeight w:val="117"/>
        </w:trPr>
        <w:tc>
          <w:tcPr>
            <w:tcW w:w="8642" w:type="dxa"/>
          </w:tcPr>
          <w:p w14:paraId="6A9F5433" w14:textId="577F8BE5" w:rsidR="006102BE" w:rsidRPr="00EB1AE3" w:rsidRDefault="006102BE" w:rsidP="006102B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Теория постановки целей проекта</w:t>
            </w:r>
          </w:p>
        </w:tc>
        <w:tc>
          <w:tcPr>
            <w:tcW w:w="2121" w:type="dxa"/>
          </w:tcPr>
          <w:p w14:paraId="7D6E1326" w14:textId="1D90A8E1" w:rsidR="006102BE" w:rsidRDefault="006102BE" w:rsidP="006102B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УК-3.2</w:t>
            </w:r>
          </w:p>
        </w:tc>
      </w:tr>
      <w:tr w:rsidR="006102BE" w:rsidRPr="006459F1" w14:paraId="7D1ED1F2" w14:textId="77777777" w:rsidTr="007A5C03">
        <w:trPr>
          <w:trHeight w:val="117"/>
        </w:trPr>
        <w:tc>
          <w:tcPr>
            <w:tcW w:w="8642" w:type="dxa"/>
          </w:tcPr>
          <w:p w14:paraId="59199C11" w14:textId="2B08543E" w:rsidR="006102BE" w:rsidRPr="00EB1AE3" w:rsidRDefault="006102BE" w:rsidP="006102B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Стратегии командной работы</w:t>
            </w:r>
          </w:p>
        </w:tc>
        <w:tc>
          <w:tcPr>
            <w:tcW w:w="2121" w:type="dxa"/>
          </w:tcPr>
          <w:p w14:paraId="46852665" w14:textId="79949879" w:rsidR="006102BE" w:rsidRDefault="006102BE" w:rsidP="006102B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УК-3.2</w:t>
            </w:r>
          </w:p>
        </w:tc>
      </w:tr>
      <w:tr w:rsidR="006102BE" w:rsidRPr="006459F1" w14:paraId="5F623056" w14:textId="77777777" w:rsidTr="007A5C03">
        <w:trPr>
          <w:trHeight w:val="117"/>
        </w:trPr>
        <w:tc>
          <w:tcPr>
            <w:tcW w:w="8642" w:type="dxa"/>
          </w:tcPr>
          <w:p w14:paraId="47F3A99E" w14:textId="6F41771D" w:rsidR="006102BE" w:rsidRPr="00EB1AE3" w:rsidRDefault="006102BE" w:rsidP="006102B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Методы взаимодействия с представителями различных социальных групп</w:t>
            </w:r>
          </w:p>
        </w:tc>
        <w:tc>
          <w:tcPr>
            <w:tcW w:w="2121" w:type="dxa"/>
          </w:tcPr>
          <w:p w14:paraId="69BEFFA4" w14:textId="6D56A637" w:rsidR="006102BE" w:rsidRDefault="006102BE" w:rsidP="006102B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УК-5.4</w:t>
            </w:r>
          </w:p>
        </w:tc>
      </w:tr>
      <w:tr w:rsidR="006102BE" w:rsidRPr="006459F1" w14:paraId="50E563C6" w14:textId="77777777" w:rsidTr="007A5C03">
        <w:trPr>
          <w:trHeight w:val="117"/>
        </w:trPr>
        <w:tc>
          <w:tcPr>
            <w:tcW w:w="8642" w:type="dxa"/>
          </w:tcPr>
          <w:p w14:paraId="24DEF75F" w14:textId="6A4A4DE2" w:rsidR="006102BE" w:rsidRPr="00EB1AE3" w:rsidRDefault="006102BE" w:rsidP="006102B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сознания (научное и религиозное)</w:t>
            </w:r>
          </w:p>
        </w:tc>
        <w:tc>
          <w:tcPr>
            <w:tcW w:w="2121" w:type="dxa"/>
          </w:tcPr>
          <w:p w14:paraId="18C4CC7C" w14:textId="5A96FC37" w:rsidR="006102BE" w:rsidRDefault="006102BE" w:rsidP="006102B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УК-5.4</w:t>
            </w:r>
          </w:p>
        </w:tc>
      </w:tr>
      <w:tr w:rsidR="006102BE" w:rsidRPr="006459F1" w14:paraId="4ED5817B" w14:textId="77777777" w:rsidTr="007A5C03">
        <w:trPr>
          <w:trHeight w:val="117"/>
        </w:trPr>
        <w:tc>
          <w:tcPr>
            <w:tcW w:w="8642" w:type="dxa"/>
          </w:tcPr>
          <w:p w14:paraId="6A84C725" w14:textId="470F5DE5" w:rsidR="006102BE" w:rsidRPr="00EB1AE3" w:rsidRDefault="006102BE" w:rsidP="006102B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Методы и средства саморазвития</w:t>
            </w:r>
          </w:p>
        </w:tc>
        <w:tc>
          <w:tcPr>
            <w:tcW w:w="2121" w:type="dxa"/>
          </w:tcPr>
          <w:p w14:paraId="02D8B647" w14:textId="4523E22D" w:rsidR="006102BE" w:rsidRDefault="006102BE" w:rsidP="006102B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УК-6.2</w:t>
            </w:r>
          </w:p>
        </w:tc>
      </w:tr>
      <w:tr w:rsidR="006102BE" w:rsidRPr="006459F1" w14:paraId="08869753" w14:textId="77777777" w:rsidTr="007A5C03">
        <w:trPr>
          <w:trHeight w:val="117"/>
        </w:trPr>
        <w:tc>
          <w:tcPr>
            <w:tcW w:w="8642" w:type="dxa"/>
          </w:tcPr>
          <w:p w14:paraId="03E9A72F" w14:textId="708044EE" w:rsidR="006102BE" w:rsidRPr="00EB1AE3" w:rsidRDefault="006102BE" w:rsidP="006102B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Цифровые инструменты саморазвития</w:t>
            </w:r>
          </w:p>
        </w:tc>
        <w:tc>
          <w:tcPr>
            <w:tcW w:w="2121" w:type="dxa"/>
          </w:tcPr>
          <w:p w14:paraId="35BF5758" w14:textId="43597980" w:rsidR="006102BE" w:rsidRDefault="006102BE" w:rsidP="006102BE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УК-6.2</w:t>
            </w:r>
          </w:p>
        </w:tc>
      </w:tr>
    </w:tbl>
    <w:p w14:paraId="347081D2" w14:textId="1AF32836" w:rsidR="00734880" w:rsidRDefault="00734880" w:rsidP="00734880">
      <w:pPr>
        <w:pStyle w:val="afa"/>
        <w:ind w:left="45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14:paraId="1DD8776B" w14:textId="77777777" w:rsidR="00D30810" w:rsidRDefault="00D30810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BBB4D0" w14:textId="7368FDAB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8642"/>
        <w:gridCol w:w="2121"/>
      </w:tblGrid>
      <w:tr w:rsidR="006C24D7" w:rsidRPr="006459F1" w14:paraId="54CE57C2" w14:textId="77777777" w:rsidTr="00C9430A">
        <w:trPr>
          <w:trHeight w:val="135"/>
        </w:trPr>
        <w:tc>
          <w:tcPr>
            <w:tcW w:w="8642" w:type="dxa"/>
          </w:tcPr>
          <w:p w14:paraId="2D07F4D2" w14:textId="097E1DE4" w:rsidR="006C24D7" w:rsidRPr="006459F1" w:rsidRDefault="006C24D7" w:rsidP="006C24D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</w:tc>
        <w:tc>
          <w:tcPr>
            <w:tcW w:w="2121" w:type="dxa"/>
          </w:tcPr>
          <w:p w14:paraId="2547F6A8" w14:textId="33A828DD" w:rsidR="006C24D7" w:rsidRPr="006459F1" w:rsidRDefault="006C24D7" w:rsidP="00C9430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</w:p>
        </w:tc>
      </w:tr>
      <w:tr w:rsidR="00E41377" w:rsidRPr="008565E7" w14:paraId="13A59879" w14:textId="77777777" w:rsidTr="00C9430A">
        <w:trPr>
          <w:trHeight w:val="117"/>
        </w:trPr>
        <w:tc>
          <w:tcPr>
            <w:tcW w:w="8642" w:type="dxa"/>
          </w:tcPr>
          <w:p w14:paraId="0B098752" w14:textId="4696D2A9" w:rsidR="00E41377" w:rsidRPr="007A5C03" w:rsidRDefault="00E41377" w:rsidP="00E4137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Определить узлы локомотива по изображению</w:t>
            </w:r>
          </w:p>
        </w:tc>
        <w:tc>
          <w:tcPr>
            <w:tcW w:w="2121" w:type="dxa"/>
          </w:tcPr>
          <w:p w14:paraId="0799001A" w14:textId="7C8132C6" w:rsidR="00E41377" w:rsidRPr="00180ADF" w:rsidRDefault="00E41377" w:rsidP="00E41377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41377" w:rsidRPr="008565E7" w14:paraId="1E9BB6FF" w14:textId="77777777" w:rsidTr="00C9430A">
        <w:trPr>
          <w:trHeight w:val="117"/>
        </w:trPr>
        <w:tc>
          <w:tcPr>
            <w:tcW w:w="8642" w:type="dxa"/>
          </w:tcPr>
          <w:p w14:paraId="52D7282E" w14:textId="02B1B898" w:rsidR="00E41377" w:rsidRPr="007A5C03" w:rsidRDefault="00E41377" w:rsidP="00E4137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Опишите требования ПТЭ к колесным парам</w:t>
            </w:r>
          </w:p>
        </w:tc>
        <w:tc>
          <w:tcPr>
            <w:tcW w:w="2121" w:type="dxa"/>
          </w:tcPr>
          <w:p w14:paraId="232D5ED4" w14:textId="6AE6E406" w:rsidR="00E41377" w:rsidRPr="008565E7" w:rsidRDefault="00E41377" w:rsidP="00E41377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ПК-1.1, ПК-1.2</w:t>
            </w:r>
          </w:p>
        </w:tc>
      </w:tr>
      <w:tr w:rsidR="00E41377" w:rsidRPr="008565E7" w14:paraId="435E365E" w14:textId="77777777" w:rsidTr="00C9430A">
        <w:trPr>
          <w:trHeight w:val="117"/>
        </w:trPr>
        <w:tc>
          <w:tcPr>
            <w:tcW w:w="8642" w:type="dxa"/>
          </w:tcPr>
          <w:p w14:paraId="56C80F28" w14:textId="099EAF45" w:rsidR="00E41377" w:rsidRPr="007A5C03" w:rsidRDefault="00E41377" w:rsidP="00E4137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Дайте характеристику производственного процесса по приемке локомотива</w:t>
            </w:r>
          </w:p>
        </w:tc>
        <w:tc>
          <w:tcPr>
            <w:tcW w:w="2121" w:type="dxa"/>
          </w:tcPr>
          <w:p w14:paraId="53FA460D" w14:textId="24B8244E" w:rsidR="00E41377" w:rsidRPr="008565E7" w:rsidRDefault="00E41377" w:rsidP="00E41377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ОПК-3.3</w:t>
            </w:r>
          </w:p>
        </w:tc>
      </w:tr>
      <w:tr w:rsidR="00E41377" w:rsidRPr="008565E7" w14:paraId="10C35510" w14:textId="77777777" w:rsidTr="00C9430A">
        <w:trPr>
          <w:trHeight w:val="117"/>
        </w:trPr>
        <w:tc>
          <w:tcPr>
            <w:tcW w:w="8642" w:type="dxa"/>
          </w:tcPr>
          <w:p w14:paraId="10587F3B" w14:textId="69E45A7C" w:rsidR="00E41377" w:rsidRPr="007A5C03" w:rsidRDefault="00E41377" w:rsidP="00E41377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Расположите операции по ремонту узла тепловоза в нужном порядке</w:t>
            </w:r>
          </w:p>
        </w:tc>
        <w:tc>
          <w:tcPr>
            <w:tcW w:w="2121" w:type="dxa"/>
          </w:tcPr>
          <w:p w14:paraId="2E15AE10" w14:textId="6EF2DB5B" w:rsidR="00E41377" w:rsidRPr="008565E7" w:rsidRDefault="00E41377" w:rsidP="00E41377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ПК-2.2</w:t>
            </w:r>
          </w:p>
        </w:tc>
      </w:tr>
    </w:tbl>
    <w:p w14:paraId="7D1CE52A" w14:textId="77777777" w:rsidR="00F652FD" w:rsidRDefault="00F652FD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8907CD5" w14:textId="77777777" w:rsidR="00F652FD" w:rsidRDefault="00F652FD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800EE9" w14:textId="77777777" w:rsidR="00F652FD" w:rsidRPr="009E1016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CC90018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61597CC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56D4959" w14:textId="77777777" w:rsidR="00F652FD" w:rsidRPr="00A80977" w:rsidRDefault="00F652FD" w:rsidP="00F652FD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926F2A0" w14:textId="0CA3A5D0" w:rsidR="00A76CA9" w:rsidRDefault="00F652FD" w:rsidP="00F652F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636A9E2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202111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A1341D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C58F314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724F75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E247703" w14:textId="77777777" w:rsidR="00A76CA9" w:rsidRDefault="00A76CA9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7B2605" w14:textId="64C8F4A2" w:rsidR="00E41377" w:rsidRDefault="00E41377">
      <w:pPr>
        <w:rPr>
          <w:rFonts w:ascii="Times New Roman" w:hAnsi="Times New Roman" w:cs="Times New Roman"/>
          <w:sz w:val="24"/>
          <w:szCs w:val="24"/>
        </w:rPr>
      </w:pPr>
    </w:p>
    <w:sectPr w:rsidR="00E413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BCCD" w14:textId="77777777" w:rsidR="00CB3919" w:rsidRDefault="00CB3919" w:rsidP="00EE3C25">
      <w:pPr>
        <w:spacing w:after="0" w:line="240" w:lineRule="auto"/>
      </w:pPr>
      <w:r>
        <w:separator/>
      </w:r>
    </w:p>
  </w:endnote>
  <w:endnote w:type="continuationSeparator" w:id="0">
    <w:p w14:paraId="48C4F454" w14:textId="77777777" w:rsidR="00CB3919" w:rsidRDefault="00CB3919" w:rsidP="00EE3C25">
      <w:pPr>
        <w:spacing w:after="0" w:line="240" w:lineRule="auto"/>
      </w:pPr>
      <w:r>
        <w:continuationSeparator/>
      </w:r>
    </w:p>
  </w:endnote>
  <w:endnote w:type="continuationNotice" w:id="1">
    <w:p w14:paraId="53941824" w14:textId="77777777" w:rsidR="00CB3919" w:rsidRDefault="00CB39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FD082" w14:textId="77777777" w:rsidR="00CB3919" w:rsidRDefault="00CB3919" w:rsidP="00EE3C25">
      <w:pPr>
        <w:spacing w:after="0" w:line="240" w:lineRule="auto"/>
      </w:pPr>
      <w:r>
        <w:separator/>
      </w:r>
    </w:p>
  </w:footnote>
  <w:footnote w:type="continuationSeparator" w:id="0">
    <w:p w14:paraId="147C39C9" w14:textId="77777777" w:rsidR="00CB3919" w:rsidRDefault="00CB3919" w:rsidP="00EE3C25">
      <w:pPr>
        <w:spacing w:after="0" w:line="240" w:lineRule="auto"/>
      </w:pPr>
      <w:r>
        <w:continuationSeparator/>
      </w:r>
    </w:p>
  </w:footnote>
  <w:footnote w:type="continuationNotice" w:id="1">
    <w:p w14:paraId="2B37F99E" w14:textId="77777777" w:rsidR="00CB3919" w:rsidRDefault="00CB3919">
      <w:pPr>
        <w:spacing w:after="0" w:line="240" w:lineRule="auto"/>
      </w:pPr>
    </w:p>
  </w:footnote>
  <w:footnote w:id="2">
    <w:p w14:paraId="01201821" w14:textId="77777777" w:rsidR="009560F7" w:rsidRPr="00FB3F02" w:rsidRDefault="009560F7" w:rsidP="009560F7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BE4F6D"/>
    <w:multiLevelType w:val="hybridMultilevel"/>
    <w:tmpl w:val="7A2689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313C99"/>
    <w:multiLevelType w:val="hybridMultilevel"/>
    <w:tmpl w:val="CCE05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1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861361"/>
    <w:multiLevelType w:val="hybridMultilevel"/>
    <w:tmpl w:val="7A2689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52BC1"/>
    <w:multiLevelType w:val="hybridMultilevel"/>
    <w:tmpl w:val="0102148E"/>
    <w:lvl w:ilvl="0" w:tplc="A586984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3"/>
  </w:num>
  <w:num w:numId="4">
    <w:abstractNumId w:val="23"/>
  </w:num>
  <w:num w:numId="5">
    <w:abstractNumId w:val="17"/>
  </w:num>
  <w:num w:numId="6">
    <w:abstractNumId w:val="25"/>
  </w:num>
  <w:num w:numId="7">
    <w:abstractNumId w:val="8"/>
  </w:num>
  <w:num w:numId="8">
    <w:abstractNumId w:val="24"/>
  </w:num>
  <w:num w:numId="9">
    <w:abstractNumId w:val="16"/>
  </w:num>
  <w:num w:numId="10">
    <w:abstractNumId w:val="27"/>
  </w:num>
  <w:num w:numId="11">
    <w:abstractNumId w:val="29"/>
  </w:num>
  <w:num w:numId="12">
    <w:abstractNumId w:val="15"/>
  </w:num>
  <w:num w:numId="13">
    <w:abstractNumId w:val="28"/>
  </w:num>
  <w:num w:numId="14">
    <w:abstractNumId w:val="31"/>
  </w:num>
  <w:num w:numId="15">
    <w:abstractNumId w:val="6"/>
  </w:num>
  <w:num w:numId="16">
    <w:abstractNumId w:val="10"/>
  </w:num>
  <w:num w:numId="17">
    <w:abstractNumId w:val="21"/>
  </w:num>
  <w:num w:numId="18">
    <w:abstractNumId w:val="19"/>
  </w:num>
  <w:num w:numId="19">
    <w:abstractNumId w:val="20"/>
  </w:num>
  <w:num w:numId="20">
    <w:abstractNumId w:val="22"/>
  </w:num>
  <w:num w:numId="21">
    <w:abstractNumId w:val="14"/>
  </w:num>
  <w:num w:numId="22">
    <w:abstractNumId w:val="12"/>
  </w:num>
  <w:num w:numId="23">
    <w:abstractNumId w:val="3"/>
  </w:num>
  <w:num w:numId="24">
    <w:abstractNumId w:val="30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3"/>
  </w:num>
  <w:num w:numId="32">
    <w:abstractNumId w:val="32"/>
  </w:num>
  <w:num w:numId="33">
    <w:abstractNumId w:val="34"/>
  </w:num>
  <w:num w:numId="34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6D36"/>
    <w:rsid w:val="00020728"/>
    <w:rsid w:val="000223C3"/>
    <w:rsid w:val="00026163"/>
    <w:rsid w:val="000327BD"/>
    <w:rsid w:val="00033AE0"/>
    <w:rsid w:val="00036BB0"/>
    <w:rsid w:val="00050AE8"/>
    <w:rsid w:val="00055462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37FB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0ADF"/>
    <w:rsid w:val="001816F2"/>
    <w:rsid w:val="00183DAF"/>
    <w:rsid w:val="00190162"/>
    <w:rsid w:val="0019788B"/>
    <w:rsid w:val="00197AF7"/>
    <w:rsid w:val="001A24BB"/>
    <w:rsid w:val="001A4A40"/>
    <w:rsid w:val="001C05B6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4AE1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15DB4"/>
    <w:rsid w:val="003265C2"/>
    <w:rsid w:val="00341392"/>
    <w:rsid w:val="0034217B"/>
    <w:rsid w:val="0035020D"/>
    <w:rsid w:val="00355027"/>
    <w:rsid w:val="00360A29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304F"/>
    <w:rsid w:val="00487108"/>
    <w:rsid w:val="004925B9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6615"/>
    <w:rsid w:val="0053335C"/>
    <w:rsid w:val="0053447B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02BE"/>
    <w:rsid w:val="00610EF1"/>
    <w:rsid w:val="006232D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5B50"/>
    <w:rsid w:val="00680475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24D7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880"/>
    <w:rsid w:val="00734914"/>
    <w:rsid w:val="00735BA4"/>
    <w:rsid w:val="0073715C"/>
    <w:rsid w:val="007419C7"/>
    <w:rsid w:val="00742D94"/>
    <w:rsid w:val="00760BD1"/>
    <w:rsid w:val="007670E8"/>
    <w:rsid w:val="007727C9"/>
    <w:rsid w:val="00775E60"/>
    <w:rsid w:val="00776CD0"/>
    <w:rsid w:val="00776E53"/>
    <w:rsid w:val="0078148A"/>
    <w:rsid w:val="00781780"/>
    <w:rsid w:val="00796F16"/>
    <w:rsid w:val="007A5C03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657B"/>
    <w:rsid w:val="00840C77"/>
    <w:rsid w:val="00843062"/>
    <w:rsid w:val="00847A7D"/>
    <w:rsid w:val="00853EC4"/>
    <w:rsid w:val="00854D07"/>
    <w:rsid w:val="00863198"/>
    <w:rsid w:val="0087021E"/>
    <w:rsid w:val="00875903"/>
    <w:rsid w:val="00882AA1"/>
    <w:rsid w:val="00896FD5"/>
    <w:rsid w:val="0089726B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BED"/>
    <w:rsid w:val="00930E88"/>
    <w:rsid w:val="0093155C"/>
    <w:rsid w:val="00935ED2"/>
    <w:rsid w:val="009446ED"/>
    <w:rsid w:val="00944DE2"/>
    <w:rsid w:val="00945170"/>
    <w:rsid w:val="0094628F"/>
    <w:rsid w:val="00946512"/>
    <w:rsid w:val="0095184D"/>
    <w:rsid w:val="00955B91"/>
    <w:rsid w:val="009560F7"/>
    <w:rsid w:val="00956E19"/>
    <w:rsid w:val="00962748"/>
    <w:rsid w:val="00966AF3"/>
    <w:rsid w:val="0097266E"/>
    <w:rsid w:val="00973FEE"/>
    <w:rsid w:val="00976A1D"/>
    <w:rsid w:val="0097755D"/>
    <w:rsid w:val="00992F35"/>
    <w:rsid w:val="00995B55"/>
    <w:rsid w:val="009A0A87"/>
    <w:rsid w:val="009A3139"/>
    <w:rsid w:val="009B0AE0"/>
    <w:rsid w:val="009B3CA1"/>
    <w:rsid w:val="009B4FAE"/>
    <w:rsid w:val="009C0F82"/>
    <w:rsid w:val="009C194B"/>
    <w:rsid w:val="009C6031"/>
    <w:rsid w:val="009D13D0"/>
    <w:rsid w:val="009D3683"/>
    <w:rsid w:val="009D3F9A"/>
    <w:rsid w:val="009D42A4"/>
    <w:rsid w:val="009E1016"/>
    <w:rsid w:val="009F2E34"/>
    <w:rsid w:val="00A01D36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CA9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CD6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A3C"/>
    <w:rsid w:val="00B13FBD"/>
    <w:rsid w:val="00B23205"/>
    <w:rsid w:val="00B24C1F"/>
    <w:rsid w:val="00B31111"/>
    <w:rsid w:val="00B44727"/>
    <w:rsid w:val="00B51CF8"/>
    <w:rsid w:val="00B65183"/>
    <w:rsid w:val="00B669D5"/>
    <w:rsid w:val="00B67D6A"/>
    <w:rsid w:val="00B67F1E"/>
    <w:rsid w:val="00B735E8"/>
    <w:rsid w:val="00B76696"/>
    <w:rsid w:val="00B80942"/>
    <w:rsid w:val="00B821ED"/>
    <w:rsid w:val="00B910B1"/>
    <w:rsid w:val="00B91957"/>
    <w:rsid w:val="00B950F4"/>
    <w:rsid w:val="00B967A3"/>
    <w:rsid w:val="00BA124B"/>
    <w:rsid w:val="00BA3A62"/>
    <w:rsid w:val="00BB6466"/>
    <w:rsid w:val="00BB78C3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2278A"/>
    <w:rsid w:val="00C300D8"/>
    <w:rsid w:val="00C33D6D"/>
    <w:rsid w:val="00C4415E"/>
    <w:rsid w:val="00C51A8F"/>
    <w:rsid w:val="00C61A3B"/>
    <w:rsid w:val="00C62C16"/>
    <w:rsid w:val="00C6693B"/>
    <w:rsid w:val="00C7490E"/>
    <w:rsid w:val="00C84851"/>
    <w:rsid w:val="00C851CE"/>
    <w:rsid w:val="00C86E60"/>
    <w:rsid w:val="00C87332"/>
    <w:rsid w:val="00C877D7"/>
    <w:rsid w:val="00C91FF6"/>
    <w:rsid w:val="00C96D18"/>
    <w:rsid w:val="00CA2875"/>
    <w:rsid w:val="00CB3919"/>
    <w:rsid w:val="00CC64E3"/>
    <w:rsid w:val="00CC698F"/>
    <w:rsid w:val="00CC7B40"/>
    <w:rsid w:val="00CD1D35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44A5"/>
    <w:rsid w:val="00D0594B"/>
    <w:rsid w:val="00D070B3"/>
    <w:rsid w:val="00D07748"/>
    <w:rsid w:val="00D15C38"/>
    <w:rsid w:val="00D256C5"/>
    <w:rsid w:val="00D27EB0"/>
    <w:rsid w:val="00D30810"/>
    <w:rsid w:val="00D435AD"/>
    <w:rsid w:val="00D54958"/>
    <w:rsid w:val="00D54F2E"/>
    <w:rsid w:val="00D61D30"/>
    <w:rsid w:val="00D739D8"/>
    <w:rsid w:val="00D74D04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3AA"/>
    <w:rsid w:val="00E16588"/>
    <w:rsid w:val="00E17522"/>
    <w:rsid w:val="00E20530"/>
    <w:rsid w:val="00E22804"/>
    <w:rsid w:val="00E25B3F"/>
    <w:rsid w:val="00E41377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EF7"/>
    <w:rsid w:val="00E8428C"/>
    <w:rsid w:val="00E873E8"/>
    <w:rsid w:val="00E87C00"/>
    <w:rsid w:val="00E9423C"/>
    <w:rsid w:val="00EA0440"/>
    <w:rsid w:val="00EA146A"/>
    <w:rsid w:val="00EA579D"/>
    <w:rsid w:val="00EB1AE3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52FD"/>
    <w:rsid w:val="00F67470"/>
    <w:rsid w:val="00F77390"/>
    <w:rsid w:val="00F82C81"/>
    <w:rsid w:val="00F86402"/>
    <w:rsid w:val="00FA17D5"/>
    <w:rsid w:val="00FB3FE5"/>
    <w:rsid w:val="00FB42DD"/>
    <w:rsid w:val="00FB5F0F"/>
    <w:rsid w:val="00FB6084"/>
    <w:rsid w:val="00FD0F65"/>
    <w:rsid w:val="00FD1F22"/>
    <w:rsid w:val="00FE2DC8"/>
    <w:rsid w:val="00FE5693"/>
    <w:rsid w:val="00FF6C4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23E5881-B488-4845-9624-3BB7F164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fa">
    <w:name w:val="Title"/>
    <w:basedOn w:val="a"/>
    <w:link w:val="afb"/>
    <w:uiPriority w:val="99"/>
    <w:qFormat/>
    <w:rsid w:val="00734880"/>
    <w:pPr>
      <w:spacing w:after="0" w:line="240" w:lineRule="auto"/>
      <w:jc w:val="center"/>
    </w:pPr>
    <w:rPr>
      <w:rFonts w:ascii="Calibri" w:hAnsi="Calibri" w:cs="Calibri"/>
      <w:b/>
      <w:bCs/>
      <w:sz w:val="36"/>
      <w:szCs w:val="36"/>
    </w:rPr>
  </w:style>
  <w:style w:type="character" w:customStyle="1" w:styleId="afb">
    <w:name w:val="Заголовок Знак"/>
    <w:basedOn w:val="a0"/>
    <w:link w:val="afa"/>
    <w:uiPriority w:val="99"/>
    <w:rsid w:val="00734880"/>
    <w:rPr>
      <w:rFonts w:ascii="Calibri" w:hAnsi="Calibri" w:cs="Calibr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688E8-BA69-4DE8-8605-01E19811F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5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12</cp:revision>
  <cp:lastPrinted>2021-02-16T04:52:00Z</cp:lastPrinted>
  <dcterms:created xsi:type="dcterms:W3CDTF">2021-04-21T12:18:00Z</dcterms:created>
  <dcterms:modified xsi:type="dcterms:W3CDTF">2026-08-03T13:08:00Z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